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EA29" w14:textId="523C870B" w:rsidR="004C3A11" w:rsidRDefault="003F3E0A" w:rsidP="0020521B">
      <w:pPr>
        <w:spacing w:after="0" w:line="276" w:lineRule="auto"/>
        <w:ind w:left="567" w:hanging="425"/>
        <w:jc w:val="center"/>
        <w:rPr>
          <w:rFonts w:ascii="Gotham Book" w:hAnsi="Gotham Book"/>
          <w:b/>
          <w:bCs/>
        </w:rPr>
      </w:pPr>
      <w:r>
        <w:rPr>
          <w:rFonts w:ascii="Gotham Book" w:hAnsi="Gotham Book"/>
          <w:b/>
          <w:bCs/>
        </w:rPr>
        <w:t xml:space="preserve">GUÍA PARA EL </w:t>
      </w:r>
      <w:r w:rsidR="00D71805" w:rsidRPr="0020521B">
        <w:rPr>
          <w:rFonts w:ascii="Gotham Book" w:hAnsi="Gotham Book"/>
          <w:b/>
          <w:bCs/>
        </w:rPr>
        <w:t>ANÁLISIS DE CONTEXTO – ADMINISTRACIÓN DE RIESGOS</w:t>
      </w:r>
    </w:p>
    <w:p w14:paraId="6921A078" w14:textId="4A160FE2" w:rsidR="003F3E0A" w:rsidRDefault="003F3E0A" w:rsidP="0020521B">
      <w:pPr>
        <w:spacing w:after="0" w:line="276" w:lineRule="auto"/>
        <w:ind w:left="567" w:hanging="425"/>
        <w:jc w:val="center"/>
        <w:rPr>
          <w:rFonts w:ascii="Gotham Book" w:hAnsi="Gotham Book"/>
          <w:b/>
          <w:bCs/>
        </w:rPr>
      </w:pPr>
    </w:p>
    <w:p w14:paraId="4B6C2758" w14:textId="74C7D006" w:rsidR="003F3E0A" w:rsidRPr="003F3E0A" w:rsidRDefault="003F3E0A" w:rsidP="003F3E0A">
      <w:pPr>
        <w:spacing w:after="0" w:line="276" w:lineRule="auto"/>
        <w:jc w:val="both"/>
        <w:rPr>
          <w:rFonts w:ascii="Gotham Book" w:hAnsi="Gotham Book"/>
          <w:i/>
          <w:iCs/>
        </w:rPr>
      </w:pPr>
      <w:r w:rsidRPr="003F3E0A">
        <w:rPr>
          <w:rFonts w:ascii="Gotham Book" w:hAnsi="Gotham Book"/>
          <w:i/>
          <w:iCs/>
        </w:rPr>
        <w:t>Para facilitar el análisis de Contexto, se recomienda utilizar la siguiente matriz de información</w:t>
      </w:r>
      <w:r>
        <w:rPr>
          <w:rFonts w:ascii="Gotham Book" w:hAnsi="Gotham Book"/>
          <w:i/>
          <w:iCs/>
        </w:rPr>
        <w:t>, durante la</w:t>
      </w:r>
      <w:r w:rsidR="00FF71D7">
        <w:rPr>
          <w:rFonts w:ascii="Gotham Book" w:hAnsi="Gotham Book"/>
          <w:i/>
          <w:iCs/>
        </w:rPr>
        <w:t>s</w:t>
      </w:r>
      <w:r>
        <w:rPr>
          <w:rFonts w:ascii="Gotham Book" w:hAnsi="Gotham Book"/>
          <w:i/>
          <w:iCs/>
        </w:rPr>
        <w:t xml:space="preserve"> </w:t>
      </w:r>
      <w:r w:rsidR="00FF71D7">
        <w:rPr>
          <w:rFonts w:ascii="Gotham Book" w:hAnsi="Gotham Book"/>
          <w:i/>
          <w:iCs/>
        </w:rPr>
        <w:t>reuniones</w:t>
      </w:r>
      <w:r>
        <w:rPr>
          <w:rFonts w:ascii="Gotham Book" w:hAnsi="Gotham Book"/>
          <w:i/>
          <w:iCs/>
        </w:rPr>
        <w:t xml:space="preserve"> del Grupo de Trabajo de Administración de Riesgos, previo al llenado de la Matriz de Administración de Riesgos (MAR).</w:t>
      </w:r>
      <w:r w:rsidR="00FF71D7">
        <w:rPr>
          <w:rFonts w:ascii="Gotham Book" w:hAnsi="Gotham Book"/>
          <w:i/>
          <w:iCs/>
        </w:rPr>
        <w:t xml:space="preserve"> Cabe destacar que esta guía es enunciativa más no limitativa.</w:t>
      </w:r>
    </w:p>
    <w:p w14:paraId="7FC5062C" w14:textId="4FBE1D7E" w:rsidR="0020521B" w:rsidRPr="00F83642" w:rsidRDefault="0020521B" w:rsidP="0020521B">
      <w:pPr>
        <w:spacing w:after="0" w:line="276" w:lineRule="auto"/>
        <w:ind w:left="567" w:hanging="425"/>
        <w:rPr>
          <w:rFonts w:ascii="Gotham Book" w:hAnsi="Gotham Book"/>
          <w:sz w:val="16"/>
          <w:szCs w:val="16"/>
        </w:rPr>
      </w:pPr>
    </w:p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3260"/>
        <w:gridCol w:w="2029"/>
      </w:tblGrid>
      <w:tr w:rsidR="0020521B" w14:paraId="4F640B09" w14:textId="77777777" w:rsidTr="0020521B">
        <w:tc>
          <w:tcPr>
            <w:tcW w:w="3260" w:type="dxa"/>
          </w:tcPr>
          <w:p w14:paraId="12C9B49D" w14:textId="794CA9C5" w:rsidR="0020521B" w:rsidRPr="0020521B" w:rsidRDefault="0020521B" w:rsidP="0020521B">
            <w:pPr>
              <w:spacing w:line="276" w:lineRule="auto"/>
              <w:jc w:val="right"/>
              <w:rPr>
                <w:rFonts w:ascii="Gotham Book" w:hAnsi="Gotham Book"/>
                <w:sz w:val="18"/>
                <w:szCs w:val="18"/>
              </w:rPr>
            </w:pPr>
            <w:r w:rsidRPr="0020521B">
              <w:rPr>
                <w:rFonts w:ascii="Gotham Book" w:hAnsi="Gotham Book"/>
                <w:sz w:val="18"/>
                <w:szCs w:val="18"/>
              </w:rPr>
              <w:t>Fecha de realización del análisis:</w:t>
            </w:r>
          </w:p>
        </w:tc>
        <w:tc>
          <w:tcPr>
            <w:tcW w:w="2029" w:type="dxa"/>
          </w:tcPr>
          <w:p w14:paraId="5F22A6C0" w14:textId="5CBF31B6" w:rsidR="0020521B" w:rsidRPr="0020521B" w:rsidRDefault="0020521B" w:rsidP="0020521B">
            <w:pPr>
              <w:spacing w:line="276" w:lineRule="auto"/>
              <w:rPr>
                <w:rFonts w:ascii="Gotham Book" w:hAnsi="Gotham Book"/>
                <w:i/>
                <w:iCs/>
                <w:sz w:val="18"/>
                <w:szCs w:val="18"/>
              </w:rPr>
            </w:pPr>
            <w:r w:rsidRPr="0020521B">
              <w:rPr>
                <w:rFonts w:ascii="Gotham Book" w:hAnsi="Gotham Book"/>
                <w:i/>
                <w:iCs/>
                <w:sz w:val="18"/>
                <w:szCs w:val="18"/>
              </w:rPr>
              <w:t>dd / mm / aaaa</w:t>
            </w:r>
          </w:p>
        </w:tc>
      </w:tr>
    </w:tbl>
    <w:p w14:paraId="087A2FD8" w14:textId="77777777" w:rsidR="0020521B" w:rsidRPr="00F83642" w:rsidRDefault="0020521B" w:rsidP="0020521B">
      <w:pPr>
        <w:spacing w:after="0" w:line="276" w:lineRule="auto"/>
        <w:ind w:left="567" w:hanging="425"/>
        <w:rPr>
          <w:rFonts w:ascii="Gotham Book" w:hAnsi="Gotham Book"/>
          <w:sz w:val="16"/>
          <w:szCs w:val="16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20521B" w:rsidRPr="00D71805" w14:paraId="1A0A5AD0" w14:textId="77777777" w:rsidTr="00B36BEA">
        <w:tc>
          <w:tcPr>
            <w:tcW w:w="8691" w:type="dxa"/>
            <w:tcBorders>
              <w:bottom w:val="nil"/>
            </w:tcBorders>
            <w:shd w:val="clear" w:color="auto" w:fill="D9D9D9" w:themeFill="background1" w:themeFillShade="D9"/>
          </w:tcPr>
          <w:p w14:paraId="448AC091" w14:textId="616F1FD9" w:rsidR="0020521B" w:rsidRPr="0020521B" w:rsidRDefault="0020521B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Nombre de la Dependencia o Entidad:</w:t>
            </w:r>
          </w:p>
        </w:tc>
      </w:tr>
      <w:tr w:rsidR="0020521B" w:rsidRPr="00D71805" w14:paraId="39ED1B55" w14:textId="77777777" w:rsidTr="001E6F37">
        <w:tc>
          <w:tcPr>
            <w:tcW w:w="8691" w:type="dxa"/>
            <w:tcBorders>
              <w:top w:val="nil"/>
            </w:tcBorders>
          </w:tcPr>
          <w:p w14:paraId="1A4A92C4" w14:textId="3231EAEA" w:rsidR="0020521B" w:rsidRPr="0020521B" w:rsidRDefault="0020521B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>
              <w:rPr>
                <w:rFonts w:ascii="Gotham Book" w:hAnsi="Gotham Book"/>
                <w:i/>
                <w:iCs/>
              </w:rPr>
              <w:t>Indicar</w:t>
            </w:r>
            <w:r w:rsidRPr="0020521B">
              <w:rPr>
                <w:rFonts w:ascii="Gotham Book" w:hAnsi="Gotham Book"/>
                <w:i/>
                <w:iCs/>
              </w:rPr>
              <w:t xml:space="preserve"> </w:t>
            </w:r>
            <w:r>
              <w:rPr>
                <w:rFonts w:ascii="Gotham Book" w:hAnsi="Gotham Book"/>
                <w:i/>
                <w:iCs/>
              </w:rPr>
              <w:t xml:space="preserve">aquí </w:t>
            </w:r>
            <w:r w:rsidRPr="0020521B">
              <w:rPr>
                <w:rFonts w:ascii="Gotham Book" w:hAnsi="Gotham Book"/>
                <w:i/>
                <w:iCs/>
              </w:rPr>
              <w:t xml:space="preserve">el </w:t>
            </w:r>
            <w:r>
              <w:rPr>
                <w:rFonts w:ascii="Gotham Book" w:hAnsi="Gotham Book"/>
                <w:i/>
                <w:iCs/>
              </w:rPr>
              <w:t>nombre de la dependencia o entidad…</w:t>
            </w:r>
          </w:p>
        </w:tc>
      </w:tr>
    </w:tbl>
    <w:p w14:paraId="0088D756" w14:textId="77777777" w:rsidR="00BD0C9D" w:rsidRPr="00D71805" w:rsidRDefault="00BD0C9D" w:rsidP="00BD0C9D">
      <w:pPr>
        <w:spacing w:after="0" w:line="276" w:lineRule="auto"/>
        <w:ind w:left="567" w:hanging="425"/>
        <w:rPr>
          <w:rFonts w:ascii="Gotham Book" w:hAnsi="Gotham Book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8691"/>
      </w:tblGrid>
      <w:tr w:rsidR="00BD0C9D" w:rsidRPr="00D71805" w14:paraId="1D42363B" w14:textId="77777777" w:rsidTr="001E6F37">
        <w:tc>
          <w:tcPr>
            <w:tcW w:w="8691" w:type="dxa"/>
            <w:tcBorders>
              <w:bottom w:val="nil"/>
            </w:tcBorders>
            <w:shd w:val="clear" w:color="auto" w:fill="D9D9D9" w:themeFill="background1" w:themeFillShade="D9"/>
          </w:tcPr>
          <w:p w14:paraId="1CB9C188" w14:textId="4546659C" w:rsidR="00BD0C9D" w:rsidRPr="0020521B" w:rsidRDefault="00BD0C9D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M</w:t>
            </w:r>
            <w:r w:rsidR="00FF71D7">
              <w:rPr>
                <w:rFonts w:ascii="Gotham Book" w:hAnsi="Gotham Book"/>
                <w:b/>
                <w:bCs/>
                <w:sz w:val="16"/>
                <w:szCs w:val="16"/>
              </w:rPr>
              <w:t>acro</w:t>
            </w:r>
            <w:r>
              <w:rPr>
                <w:rFonts w:ascii="Gotham Book" w:hAnsi="Gotham Book"/>
                <w:b/>
                <w:bCs/>
                <w:sz w:val="16"/>
                <w:szCs w:val="16"/>
              </w:rPr>
              <w:t xml:space="preserve">proceso, </w:t>
            </w:r>
            <w:r w:rsidR="00FF71D7">
              <w:rPr>
                <w:rFonts w:ascii="Gotham Book" w:hAnsi="Gotham Book"/>
                <w:b/>
                <w:bCs/>
                <w:sz w:val="16"/>
                <w:szCs w:val="16"/>
              </w:rPr>
              <w:t>mandato legal, objeto de creación o</w:t>
            </w:r>
            <w:r>
              <w:rPr>
                <w:rFonts w:ascii="Gotham Book" w:hAnsi="Gotham Book"/>
                <w:b/>
                <w:bCs/>
                <w:sz w:val="16"/>
                <w:szCs w:val="16"/>
              </w:rPr>
              <w:t xml:space="preserve"> unidad administrativa estratégica</w:t>
            </w:r>
            <w:r w:rsidR="00FF71D7">
              <w:rPr>
                <w:rFonts w:ascii="Gotham Book" w:hAnsi="Gotham Book"/>
                <w:b/>
                <w:bCs/>
                <w:sz w:val="16"/>
                <w:szCs w:val="16"/>
              </w:rPr>
              <w:t xml:space="preserve"> que se analiza</w:t>
            </w:r>
            <w:r w:rsidRPr="0020521B">
              <w:rPr>
                <w:rFonts w:ascii="Gotham Book" w:hAnsi="Gotham Book"/>
                <w:b/>
                <w:bCs/>
                <w:sz w:val="16"/>
                <w:szCs w:val="16"/>
              </w:rPr>
              <w:t>:</w:t>
            </w:r>
          </w:p>
        </w:tc>
      </w:tr>
      <w:tr w:rsidR="00BD0C9D" w:rsidRPr="00D71805" w14:paraId="4CECCB20" w14:textId="77777777" w:rsidTr="001E6F37">
        <w:tc>
          <w:tcPr>
            <w:tcW w:w="8691" w:type="dxa"/>
            <w:tcBorders>
              <w:top w:val="nil"/>
            </w:tcBorders>
          </w:tcPr>
          <w:p w14:paraId="102740C7" w14:textId="272C4162" w:rsidR="00BD0C9D" w:rsidRPr="0020521B" w:rsidRDefault="00BD0C9D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20521B">
              <w:rPr>
                <w:rFonts w:ascii="Gotham Book" w:hAnsi="Gotham Book"/>
                <w:i/>
                <w:iCs/>
              </w:rPr>
              <w:t xml:space="preserve">Describir </w:t>
            </w:r>
            <w:r>
              <w:rPr>
                <w:rFonts w:ascii="Gotham Book" w:hAnsi="Gotham Book"/>
                <w:i/>
                <w:iCs/>
              </w:rPr>
              <w:t xml:space="preserve">aquí </w:t>
            </w:r>
            <w:r w:rsidRPr="0020521B">
              <w:rPr>
                <w:rFonts w:ascii="Gotham Book" w:hAnsi="Gotham Book"/>
                <w:i/>
                <w:iCs/>
              </w:rPr>
              <w:t xml:space="preserve">el </w:t>
            </w:r>
            <w:r>
              <w:rPr>
                <w:rFonts w:ascii="Gotham Book" w:hAnsi="Gotham Book"/>
                <w:i/>
                <w:iCs/>
              </w:rPr>
              <w:t>nombre del m</w:t>
            </w:r>
            <w:r w:rsidR="00FF71D7">
              <w:rPr>
                <w:rFonts w:ascii="Gotham Book" w:hAnsi="Gotham Book"/>
                <w:i/>
                <w:iCs/>
              </w:rPr>
              <w:t>acro</w:t>
            </w:r>
            <w:r>
              <w:rPr>
                <w:rFonts w:ascii="Gotham Book" w:hAnsi="Gotham Book"/>
                <w:i/>
                <w:iCs/>
              </w:rPr>
              <w:t xml:space="preserve">proceso, </w:t>
            </w:r>
            <w:r w:rsidR="00FF71D7">
              <w:rPr>
                <w:rFonts w:ascii="Gotham Book" w:hAnsi="Gotham Book"/>
                <w:i/>
                <w:iCs/>
              </w:rPr>
              <w:t>mandato legal</w:t>
            </w:r>
            <w:r w:rsidR="00D4643D">
              <w:rPr>
                <w:rFonts w:ascii="Gotham Book" w:hAnsi="Gotham Book"/>
                <w:i/>
                <w:iCs/>
              </w:rPr>
              <w:t>,</w:t>
            </w:r>
            <w:r w:rsidR="00FF71D7">
              <w:rPr>
                <w:rFonts w:ascii="Gotham Book" w:hAnsi="Gotham Book"/>
                <w:i/>
                <w:iCs/>
              </w:rPr>
              <w:t xml:space="preserve"> objeto de creación</w:t>
            </w:r>
            <w:r>
              <w:rPr>
                <w:rFonts w:ascii="Gotham Book" w:hAnsi="Gotham Book"/>
                <w:i/>
                <w:iCs/>
              </w:rPr>
              <w:t xml:space="preserve"> o unidad administrativa de alto nivel de la organi</w:t>
            </w:r>
            <w:r w:rsidR="003F3E0A">
              <w:rPr>
                <w:rFonts w:ascii="Gotham Book" w:hAnsi="Gotham Book"/>
                <w:i/>
                <w:iCs/>
              </w:rPr>
              <w:t>z</w:t>
            </w:r>
            <w:r>
              <w:rPr>
                <w:rFonts w:ascii="Gotham Book" w:hAnsi="Gotham Book"/>
                <w:i/>
                <w:iCs/>
              </w:rPr>
              <w:t>ación…</w:t>
            </w:r>
          </w:p>
        </w:tc>
      </w:tr>
    </w:tbl>
    <w:p w14:paraId="1728DDE0" w14:textId="77777777" w:rsidR="00B36BEA" w:rsidRPr="00D71805" w:rsidRDefault="00B36BEA" w:rsidP="004C3A11">
      <w:pPr>
        <w:spacing w:after="0" w:line="276" w:lineRule="auto"/>
        <w:ind w:left="567" w:hanging="425"/>
        <w:rPr>
          <w:rFonts w:ascii="Gotham Book" w:hAnsi="Gotham Book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3730"/>
      </w:tblGrid>
      <w:tr w:rsidR="00B36BEA" w:rsidRPr="00D71805" w14:paraId="46CAE4B0" w14:textId="77777777" w:rsidTr="00B36BEA">
        <w:tc>
          <w:tcPr>
            <w:tcW w:w="4961" w:type="dxa"/>
            <w:shd w:val="clear" w:color="auto" w:fill="D9D9D9" w:themeFill="background1" w:themeFillShade="D9"/>
          </w:tcPr>
          <w:p w14:paraId="61037EE6" w14:textId="6547B564" w:rsidR="00B36BEA" w:rsidRPr="00B36BEA" w:rsidRDefault="00B36BEA" w:rsidP="00B36BEA">
            <w:pPr>
              <w:spacing w:line="276" w:lineRule="auto"/>
              <w:jc w:val="center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Factores externos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5E28301E" w14:textId="730F78AA" w:rsidR="00B36BEA" w:rsidRPr="00B36BEA" w:rsidRDefault="00B36BEA" w:rsidP="00B36BEA">
            <w:pPr>
              <w:spacing w:line="276" w:lineRule="auto"/>
              <w:jc w:val="center"/>
              <w:rPr>
                <w:rFonts w:ascii="Gotham Book" w:hAnsi="Gotham Book"/>
                <w:b/>
                <w:bCs/>
                <w:sz w:val="16"/>
                <w:szCs w:val="16"/>
              </w:rPr>
            </w:pPr>
            <w:r w:rsidRPr="00B36BEA">
              <w:rPr>
                <w:rFonts w:ascii="Gotham Book" w:hAnsi="Gotham Book"/>
                <w:b/>
                <w:bCs/>
                <w:sz w:val="16"/>
                <w:szCs w:val="16"/>
              </w:rPr>
              <w:t>Impacto</w:t>
            </w:r>
          </w:p>
        </w:tc>
      </w:tr>
      <w:tr w:rsidR="00B36BEA" w:rsidRPr="00B36BEA" w14:paraId="22FBCC7A" w14:textId="77777777" w:rsidTr="00B36BEA">
        <w:tc>
          <w:tcPr>
            <w:tcW w:w="4961" w:type="dxa"/>
            <w:tcBorders>
              <w:bottom w:val="nil"/>
            </w:tcBorders>
          </w:tcPr>
          <w:p w14:paraId="26C4F429" w14:textId="7B46D5FC" w:rsidR="00B36BEA" w:rsidRPr="00B36BEA" w:rsidRDefault="00B36BEA" w:rsidP="00B36BEA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 w:rsidRPr="00B36BEA">
              <w:rPr>
                <w:rFonts w:ascii="Gotham Book" w:hAnsi="Gotham Book"/>
                <w:b/>
                <w:bCs/>
                <w:sz w:val="16"/>
                <w:szCs w:val="16"/>
              </w:rPr>
              <w:t>Social</w:t>
            </w:r>
          </w:p>
        </w:tc>
        <w:tc>
          <w:tcPr>
            <w:tcW w:w="3730" w:type="dxa"/>
            <w:tcBorders>
              <w:bottom w:val="nil"/>
            </w:tcBorders>
          </w:tcPr>
          <w:p w14:paraId="6CD7844F" w14:textId="423A806D" w:rsidR="00B36BEA" w:rsidRPr="00B36BEA" w:rsidRDefault="00B36BEA" w:rsidP="00B36BEA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B36BEA" w:rsidRPr="00D71805" w14:paraId="29DDEDE6" w14:textId="77777777" w:rsidTr="00B36BEA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11443E60" w14:textId="19F6435A" w:rsidR="00B36BEA" w:rsidRPr="00B36BEA" w:rsidRDefault="00B36BEA" w:rsidP="00B36BEA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el </w:t>
            </w:r>
            <w:r w:rsidR="00F83642">
              <w:rPr>
                <w:rFonts w:ascii="Gotham Book" w:hAnsi="Gotham Book"/>
                <w:i/>
                <w:iCs/>
              </w:rPr>
              <w:t xml:space="preserve">o los </w:t>
            </w:r>
            <w:r w:rsidRPr="00B36BEA">
              <w:rPr>
                <w:rFonts w:ascii="Gotham Book" w:hAnsi="Gotham Book"/>
                <w:i/>
                <w:iCs/>
              </w:rPr>
              <w:t>factor</w:t>
            </w:r>
            <w:r w:rsidR="00F83642">
              <w:rPr>
                <w:rFonts w:ascii="Gotham Book" w:hAnsi="Gotham Book"/>
                <w:i/>
                <w:iCs/>
              </w:rPr>
              <w:t>es</w:t>
            </w:r>
            <w:r w:rsidRPr="00B36BEA">
              <w:rPr>
                <w:rFonts w:ascii="Gotham Book" w:hAnsi="Gotham Book"/>
                <w:i/>
                <w:iCs/>
              </w:rPr>
              <w:t xml:space="preserve"> social</w:t>
            </w:r>
            <w:r w:rsidR="00F83642">
              <w:rPr>
                <w:rFonts w:ascii="Gotham Book" w:hAnsi="Gotham Book"/>
                <w:i/>
                <w:iCs/>
              </w:rPr>
              <w:t>es</w:t>
            </w:r>
          </w:p>
        </w:tc>
        <w:tc>
          <w:tcPr>
            <w:tcW w:w="3730" w:type="dxa"/>
            <w:tcBorders>
              <w:top w:val="nil"/>
            </w:tcBorders>
          </w:tcPr>
          <w:p w14:paraId="0219910A" w14:textId="595DA76B" w:rsidR="00B36BEA" w:rsidRDefault="00B36BEA" w:rsidP="00B36BEA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>Describir aquí el entorno regional, nacional y/o internacional de</w:t>
            </w:r>
            <w:r>
              <w:rPr>
                <w:rFonts w:ascii="Gotham Book" w:hAnsi="Gotham Book"/>
                <w:i/>
                <w:iCs/>
              </w:rPr>
              <w:t xml:space="preserve">l </w:t>
            </w:r>
            <w:r w:rsidRPr="00B36BEA">
              <w:rPr>
                <w:rFonts w:ascii="Gotham Book" w:hAnsi="Gotham Book"/>
                <w:i/>
                <w:iCs/>
              </w:rPr>
              <w:t>factor y su</w:t>
            </w:r>
            <w:r>
              <w:rPr>
                <w:rFonts w:ascii="Gotham Book" w:hAnsi="Gotham Book"/>
                <w:i/>
                <w:iCs/>
              </w:rPr>
              <w:t xml:space="preserve"> posible</w:t>
            </w:r>
            <w:r w:rsidRPr="00B36BEA">
              <w:rPr>
                <w:rFonts w:ascii="Gotham Book" w:hAnsi="Gotham Book"/>
                <w:i/>
                <w:iCs/>
              </w:rPr>
              <w:t xml:space="preserve"> impacto</w:t>
            </w:r>
            <w:r>
              <w:rPr>
                <w:rFonts w:ascii="Gotham Book" w:hAnsi="Gotham Book"/>
                <w:i/>
                <w:iCs/>
              </w:rPr>
              <w:t xml:space="preserve"> a la institución</w:t>
            </w:r>
          </w:p>
        </w:tc>
      </w:tr>
      <w:tr w:rsidR="00B36BEA" w:rsidRPr="00B36BEA" w14:paraId="08EB9CB3" w14:textId="77777777" w:rsidTr="001E6F37">
        <w:tc>
          <w:tcPr>
            <w:tcW w:w="4961" w:type="dxa"/>
            <w:tcBorders>
              <w:bottom w:val="nil"/>
            </w:tcBorders>
          </w:tcPr>
          <w:p w14:paraId="55CF6E05" w14:textId="111FF72C" w:rsidR="00B36BEA" w:rsidRPr="00B36BEA" w:rsidRDefault="00B36BEA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Político</w:t>
            </w:r>
          </w:p>
        </w:tc>
        <w:tc>
          <w:tcPr>
            <w:tcW w:w="3730" w:type="dxa"/>
            <w:tcBorders>
              <w:bottom w:val="nil"/>
            </w:tcBorders>
          </w:tcPr>
          <w:p w14:paraId="11BC894A" w14:textId="77777777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B36BEA" w:rsidRPr="00D71805" w14:paraId="4EAAAC7D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51E73713" w14:textId="3E268F36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el </w:t>
            </w:r>
            <w:r w:rsidR="00F83642">
              <w:rPr>
                <w:rFonts w:ascii="Gotham Book" w:hAnsi="Gotham Book"/>
                <w:i/>
                <w:iCs/>
              </w:rPr>
              <w:t xml:space="preserve">o los </w:t>
            </w:r>
            <w:r w:rsidRPr="00B36BEA">
              <w:rPr>
                <w:rFonts w:ascii="Gotham Book" w:hAnsi="Gotham Book"/>
                <w:i/>
                <w:iCs/>
              </w:rPr>
              <w:t>factor</w:t>
            </w:r>
            <w:r w:rsidR="00F83642">
              <w:rPr>
                <w:rFonts w:ascii="Gotham Book" w:hAnsi="Gotham Book"/>
                <w:i/>
                <w:iCs/>
              </w:rPr>
              <w:t>es</w:t>
            </w:r>
            <w:r w:rsidRPr="00B36BEA">
              <w:rPr>
                <w:rFonts w:ascii="Gotham Book" w:hAnsi="Gotham Book"/>
                <w:i/>
                <w:iCs/>
              </w:rPr>
              <w:t xml:space="preserve"> </w:t>
            </w:r>
            <w:r>
              <w:rPr>
                <w:rFonts w:ascii="Gotham Book" w:hAnsi="Gotham Book"/>
                <w:i/>
                <w:iCs/>
              </w:rPr>
              <w:t>político</w:t>
            </w:r>
            <w:r w:rsidR="00F83642">
              <w:rPr>
                <w:rFonts w:ascii="Gotham Book" w:hAnsi="Gotham Book"/>
                <w:i/>
                <w:iCs/>
              </w:rPr>
              <w:t>s</w:t>
            </w:r>
          </w:p>
        </w:tc>
        <w:tc>
          <w:tcPr>
            <w:tcW w:w="3730" w:type="dxa"/>
            <w:tcBorders>
              <w:top w:val="nil"/>
            </w:tcBorders>
          </w:tcPr>
          <w:p w14:paraId="2E38A8A6" w14:textId="77777777" w:rsidR="00B36BEA" w:rsidRDefault="00B36BEA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>Describir aquí el entorno regional, nacional y/o internacional de</w:t>
            </w:r>
            <w:r>
              <w:rPr>
                <w:rFonts w:ascii="Gotham Book" w:hAnsi="Gotham Book"/>
                <w:i/>
                <w:iCs/>
              </w:rPr>
              <w:t xml:space="preserve">l </w:t>
            </w:r>
            <w:r w:rsidRPr="00B36BEA">
              <w:rPr>
                <w:rFonts w:ascii="Gotham Book" w:hAnsi="Gotham Book"/>
                <w:i/>
                <w:iCs/>
              </w:rPr>
              <w:t>factor y su</w:t>
            </w:r>
            <w:r>
              <w:rPr>
                <w:rFonts w:ascii="Gotham Book" w:hAnsi="Gotham Book"/>
                <w:i/>
                <w:iCs/>
              </w:rPr>
              <w:t xml:space="preserve"> posible</w:t>
            </w:r>
            <w:r w:rsidRPr="00B36BEA">
              <w:rPr>
                <w:rFonts w:ascii="Gotham Book" w:hAnsi="Gotham Book"/>
                <w:i/>
                <w:iCs/>
              </w:rPr>
              <w:t xml:space="preserve"> impacto</w:t>
            </w:r>
            <w:r>
              <w:rPr>
                <w:rFonts w:ascii="Gotham Book" w:hAnsi="Gotham Book"/>
                <w:i/>
                <w:iCs/>
              </w:rPr>
              <w:t xml:space="preserve"> a la institución</w:t>
            </w:r>
          </w:p>
        </w:tc>
      </w:tr>
      <w:tr w:rsidR="00B36BEA" w:rsidRPr="00B36BEA" w14:paraId="4E8863B9" w14:textId="77777777" w:rsidTr="001E6F37">
        <w:tc>
          <w:tcPr>
            <w:tcW w:w="4961" w:type="dxa"/>
            <w:tcBorders>
              <w:bottom w:val="nil"/>
            </w:tcBorders>
          </w:tcPr>
          <w:p w14:paraId="04A81C7E" w14:textId="6F413ACE" w:rsidR="00B36BEA" w:rsidRPr="00B36BEA" w:rsidRDefault="00B36BEA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Legal</w:t>
            </w:r>
          </w:p>
        </w:tc>
        <w:tc>
          <w:tcPr>
            <w:tcW w:w="3730" w:type="dxa"/>
            <w:tcBorders>
              <w:bottom w:val="nil"/>
            </w:tcBorders>
          </w:tcPr>
          <w:p w14:paraId="4059C286" w14:textId="77777777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B36BEA" w:rsidRPr="00D71805" w14:paraId="7F0A2138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61669043" w14:textId="4E2D267A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el </w:t>
            </w:r>
            <w:r w:rsidR="00F83642">
              <w:rPr>
                <w:rFonts w:ascii="Gotham Book" w:hAnsi="Gotham Book"/>
                <w:i/>
                <w:iCs/>
              </w:rPr>
              <w:t xml:space="preserve">o los </w:t>
            </w:r>
            <w:r w:rsidRPr="00B36BEA">
              <w:rPr>
                <w:rFonts w:ascii="Gotham Book" w:hAnsi="Gotham Book"/>
                <w:i/>
                <w:iCs/>
              </w:rPr>
              <w:t>factor</w:t>
            </w:r>
            <w:r w:rsidR="00F83642">
              <w:rPr>
                <w:rFonts w:ascii="Gotham Book" w:hAnsi="Gotham Book"/>
                <w:i/>
                <w:iCs/>
              </w:rPr>
              <w:t>es</w:t>
            </w:r>
            <w:r w:rsidRPr="00B36BEA">
              <w:rPr>
                <w:rFonts w:ascii="Gotham Book" w:hAnsi="Gotham Book"/>
                <w:i/>
                <w:iCs/>
              </w:rPr>
              <w:t xml:space="preserve"> </w:t>
            </w:r>
            <w:r>
              <w:rPr>
                <w:rFonts w:ascii="Gotham Book" w:hAnsi="Gotham Book"/>
                <w:i/>
                <w:iCs/>
              </w:rPr>
              <w:t>legal</w:t>
            </w:r>
            <w:r w:rsidR="00F83642">
              <w:rPr>
                <w:rFonts w:ascii="Gotham Book" w:hAnsi="Gotham Book"/>
                <w:i/>
                <w:iCs/>
              </w:rPr>
              <w:t>es</w:t>
            </w:r>
          </w:p>
        </w:tc>
        <w:tc>
          <w:tcPr>
            <w:tcW w:w="3730" w:type="dxa"/>
            <w:tcBorders>
              <w:top w:val="nil"/>
            </w:tcBorders>
          </w:tcPr>
          <w:p w14:paraId="36B9554C" w14:textId="77777777" w:rsidR="00B36BEA" w:rsidRDefault="00B36BEA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>Describir aquí el entorno regional, nacional y/o internacional de</w:t>
            </w:r>
            <w:r>
              <w:rPr>
                <w:rFonts w:ascii="Gotham Book" w:hAnsi="Gotham Book"/>
                <w:i/>
                <w:iCs/>
              </w:rPr>
              <w:t xml:space="preserve">l </w:t>
            </w:r>
            <w:r w:rsidRPr="00B36BEA">
              <w:rPr>
                <w:rFonts w:ascii="Gotham Book" w:hAnsi="Gotham Book"/>
                <w:i/>
                <w:iCs/>
              </w:rPr>
              <w:t>factor y su</w:t>
            </w:r>
            <w:r>
              <w:rPr>
                <w:rFonts w:ascii="Gotham Book" w:hAnsi="Gotham Book"/>
                <w:i/>
                <w:iCs/>
              </w:rPr>
              <w:t xml:space="preserve"> posible</w:t>
            </w:r>
            <w:r w:rsidRPr="00B36BEA">
              <w:rPr>
                <w:rFonts w:ascii="Gotham Book" w:hAnsi="Gotham Book"/>
                <w:i/>
                <w:iCs/>
              </w:rPr>
              <w:t xml:space="preserve"> impacto</w:t>
            </w:r>
            <w:r>
              <w:rPr>
                <w:rFonts w:ascii="Gotham Book" w:hAnsi="Gotham Book"/>
                <w:i/>
                <w:iCs/>
              </w:rPr>
              <w:t xml:space="preserve"> a la institución</w:t>
            </w:r>
          </w:p>
        </w:tc>
      </w:tr>
      <w:tr w:rsidR="00B36BEA" w:rsidRPr="00B36BEA" w14:paraId="2FFD2338" w14:textId="77777777" w:rsidTr="001E6F37">
        <w:tc>
          <w:tcPr>
            <w:tcW w:w="4961" w:type="dxa"/>
            <w:tcBorders>
              <w:bottom w:val="nil"/>
            </w:tcBorders>
          </w:tcPr>
          <w:p w14:paraId="42A94EAA" w14:textId="23DBCD6C" w:rsidR="00B36BEA" w:rsidRPr="00B36BEA" w:rsidRDefault="00B36BEA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Financiero</w:t>
            </w:r>
          </w:p>
        </w:tc>
        <w:tc>
          <w:tcPr>
            <w:tcW w:w="3730" w:type="dxa"/>
            <w:tcBorders>
              <w:bottom w:val="nil"/>
            </w:tcBorders>
          </w:tcPr>
          <w:p w14:paraId="743BAA32" w14:textId="77777777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B36BEA" w:rsidRPr="00D71805" w14:paraId="6F79E257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1D3CFA48" w14:textId="74AE1D73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el </w:t>
            </w:r>
            <w:r w:rsidR="00F83642">
              <w:rPr>
                <w:rFonts w:ascii="Gotham Book" w:hAnsi="Gotham Book"/>
                <w:i/>
                <w:iCs/>
              </w:rPr>
              <w:t xml:space="preserve">o los </w:t>
            </w:r>
            <w:r w:rsidRPr="00B36BEA">
              <w:rPr>
                <w:rFonts w:ascii="Gotham Book" w:hAnsi="Gotham Book"/>
                <w:i/>
                <w:iCs/>
              </w:rPr>
              <w:t>factor</w:t>
            </w:r>
            <w:r w:rsidR="00F83642">
              <w:rPr>
                <w:rFonts w:ascii="Gotham Book" w:hAnsi="Gotham Book"/>
                <w:i/>
                <w:iCs/>
              </w:rPr>
              <w:t>es</w:t>
            </w:r>
            <w:r w:rsidRPr="00B36BEA">
              <w:rPr>
                <w:rFonts w:ascii="Gotham Book" w:hAnsi="Gotham Book"/>
                <w:i/>
                <w:iCs/>
              </w:rPr>
              <w:t xml:space="preserve"> </w:t>
            </w:r>
            <w:r>
              <w:rPr>
                <w:rFonts w:ascii="Gotham Book" w:hAnsi="Gotham Book"/>
                <w:i/>
                <w:iCs/>
              </w:rPr>
              <w:t>financiero</w:t>
            </w:r>
            <w:r w:rsidR="00F83642">
              <w:rPr>
                <w:rFonts w:ascii="Gotham Book" w:hAnsi="Gotham Book"/>
                <w:i/>
                <w:iCs/>
              </w:rPr>
              <w:t>s</w:t>
            </w:r>
          </w:p>
        </w:tc>
        <w:tc>
          <w:tcPr>
            <w:tcW w:w="3730" w:type="dxa"/>
            <w:tcBorders>
              <w:top w:val="nil"/>
            </w:tcBorders>
          </w:tcPr>
          <w:p w14:paraId="475A54F4" w14:textId="77777777" w:rsidR="00B36BEA" w:rsidRDefault="00B36BEA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>Describir aquí el entorno regional, nacional y/o internacional de</w:t>
            </w:r>
            <w:r>
              <w:rPr>
                <w:rFonts w:ascii="Gotham Book" w:hAnsi="Gotham Book"/>
                <w:i/>
                <w:iCs/>
              </w:rPr>
              <w:t xml:space="preserve">l </w:t>
            </w:r>
            <w:r w:rsidRPr="00B36BEA">
              <w:rPr>
                <w:rFonts w:ascii="Gotham Book" w:hAnsi="Gotham Book"/>
                <w:i/>
                <w:iCs/>
              </w:rPr>
              <w:t>factor y su</w:t>
            </w:r>
            <w:r>
              <w:rPr>
                <w:rFonts w:ascii="Gotham Book" w:hAnsi="Gotham Book"/>
                <w:i/>
                <w:iCs/>
              </w:rPr>
              <w:t xml:space="preserve"> posible</w:t>
            </w:r>
            <w:r w:rsidRPr="00B36BEA">
              <w:rPr>
                <w:rFonts w:ascii="Gotham Book" w:hAnsi="Gotham Book"/>
                <w:i/>
                <w:iCs/>
              </w:rPr>
              <w:t xml:space="preserve"> impacto</w:t>
            </w:r>
            <w:r>
              <w:rPr>
                <w:rFonts w:ascii="Gotham Book" w:hAnsi="Gotham Book"/>
                <w:i/>
                <w:iCs/>
              </w:rPr>
              <w:t xml:space="preserve"> a la institución</w:t>
            </w:r>
          </w:p>
        </w:tc>
      </w:tr>
      <w:tr w:rsidR="00B36BEA" w:rsidRPr="00B36BEA" w14:paraId="02F53B29" w14:textId="77777777" w:rsidTr="001E6F37">
        <w:tc>
          <w:tcPr>
            <w:tcW w:w="4961" w:type="dxa"/>
            <w:tcBorders>
              <w:bottom w:val="nil"/>
            </w:tcBorders>
          </w:tcPr>
          <w:p w14:paraId="31ED0B4F" w14:textId="5B21D144" w:rsidR="00B36BEA" w:rsidRPr="00B36BEA" w:rsidRDefault="00B36BEA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Tecnológico</w:t>
            </w:r>
          </w:p>
        </w:tc>
        <w:tc>
          <w:tcPr>
            <w:tcW w:w="3730" w:type="dxa"/>
            <w:tcBorders>
              <w:bottom w:val="nil"/>
            </w:tcBorders>
          </w:tcPr>
          <w:p w14:paraId="6DD79828" w14:textId="77777777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B36BEA" w:rsidRPr="00D71805" w14:paraId="03D19406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14EB347E" w14:textId="0F29F821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>Describir aquí el</w:t>
            </w:r>
            <w:r w:rsidR="00F83642">
              <w:rPr>
                <w:rFonts w:ascii="Gotham Book" w:hAnsi="Gotham Book"/>
                <w:i/>
                <w:iCs/>
              </w:rPr>
              <w:t xml:space="preserve"> o los</w:t>
            </w:r>
            <w:r w:rsidRPr="00B36BEA">
              <w:rPr>
                <w:rFonts w:ascii="Gotham Book" w:hAnsi="Gotham Book"/>
                <w:i/>
                <w:iCs/>
              </w:rPr>
              <w:t xml:space="preserve"> factor</w:t>
            </w:r>
            <w:r w:rsidR="00F83642">
              <w:rPr>
                <w:rFonts w:ascii="Gotham Book" w:hAnsi="Gotham Book"/>
                <w:i/>
                <w:iCs/>
              </w:rPr>
              <w:t>es</w:t>
            </w:r>
            <w:r w:rsidRPr="00B36BEA">
              <w:rPr>
                <w:rFonts w:ascii="Gotham Book" w:hAnsi="Gotham Book"/>
                <w:i/>
                <w:iCs/>
              </w:rPr>
              <w:t xml:space="preserve"> </w:t>
            </w:r>
            <w:r w:rsidR="00F83642">
              <w:rPr>
                <w:rFonts w:ascii="Gotham Book" w:hAnsi="Gotham Book"/>
                <w:i/>
                <w:iCs/>
              </w:rPr>
              <w:t>tecnológicos</w:t>
            </w:r>
          </w:p>
        </w:tc>
        <w:tc>
          <w:tcPr>
            <w:tcW w:w="3730" w:type="dxa"/>
            <w:tcBorders>
              <w:top w:val="nil"/>
            </w:tcBorders>
          </w:tcPr>
          <w:p w14:paraId="1E4979C7" w14:textId="77777777" w:rsidR="00B36BEA" w:rsidRDefault="00B36BEA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>Describir aquí el entorno regional, nacional y/o internacional de</w:t>
            </w:r>
            <w:r>
              <w:rPr>
                <w:rFonts w:ascii="Gotham Book" w:hAnsi="Gotham Book"/>
                <w:i/>
                <w:iCs/>
              </w:rPr>
              <w:t xml:space="preserve">l </w:t>
            </w:r>
            <w:r w:rsidRPr="00B36BEA">
              <w:rPr>
                <w:rFonts w:ascii="Gotham Book" w:hAnsi="Gotham Book"/>
                <w:i/>
                <w:iCs/>
              </w:rPr>
              <w:t>factor y su</w:t>
            </w:r>
            <w:r>
              <w:rPr>
                <w:rFonts w:ascii="Gotham Book" w:hAnsi="Gotham Book"/>
                <w:i/>
                <w:iCs/>
              </w:rPr>
              <w:t xml:space="preserve"> posible</w:t>
            </w:r>
            <w:r w:rsidRPr="00B36BEA">
              <w:rPr>
                <w:rFonts w:ascii="Gotham Book" w:hAnsi="Gotham Book"/>
                <w:i/>
                <w:iCs/>
              </w:rPr>
              <w:t xml:space="preserve"> impacto</w:t>
            </w:r>
            <w:r>
              <w:rPr>
                <w:rFonts w:ascii="Gotham Book" w:hAnsi="Gotham Book"/>
                <w:i/>
                <w:iCs/>
              </w:rPr>
              <w:t xml:space="preserve"> a la institución</w:t>
            </w:r>
          </w:p>
        </w:tc>
      </w:tr>
      <w:tr w:rsidR="00B36BEA" w:rsidRPr="00B36BEA" w14:paraId="55031DC7" w14:textId="77777777" w:rsidTr="001E6F37">
        <w:tc>
          <w:tcPr>
            <w:tcW w:w="4961" w:type="dxa"/>
            <w:tcBorders>
              <w:bottom w:val="nil"/>
            </w:tcBorders>
          </w:tcPr>
          <w:p w14:paraId="1A285DA8" w14:textId="338AB07C" w:rsidR="00B36BEA" w:rsidRPr="00B36BEA" w:rsidRDefault="00B36BEA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Económico</w:t>
            </w:r>
          </w:p>
        </w:tc>
        <w:tc>
          <w:tcPr>
            <w:tcW w:w="3730" w:type="dxa"/>
            <w:tcBorders>
              <w:bottom w:val="nil"/>
            </w:tcBorders>
          </w:tcPr>
          <w:p w14:paraId="199DC7B5" w14:textId="77777777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B36BEA" w:rsidRPr="00D71805" w14:paraId="09B2099D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739A4FE1" w14:textId="1720E286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>Describir aquí el</w:t>
            </w:r>
            <w:r w:rsidR="00F83642">
              <w:rPr>
                <w:rFonts w:ascii="Gotham Book" w:hAnsi="Gotham Book"/>
                <w:i/>
                <w:iCs/>
              </w:rPr>
              <w:t xml:space="preserve"> o los</w:t>
            </w:r>
            <w:r w:rsidRPr="00B36BEA">
              <w:rPr>
                <w:rFonts w:ascii="Gotham Book" w:hAnsi="Gotham Book"/>
                <w:i/>
                <w:iCs/>
              </w:rPr>
              <w:t xml:space="preserve"> factor</w:t>
            </w:r>
            <w:r w:rsidR="00F83642">
              <w:rPr>
                <w:rFonts w:ascii="Gotham Book" w:hAnsi="Gotham Book"/>
                <w:i/>
                <w:iCs/>
              </w:rPr>
              <w:t>es</w:t>
            </w:r>
            <w:r w:rsidRPr="00B36BEA">
              <w:rPr>
                <w:rFonts w:ascii="Gotham Book" w:hAnsi="Gotham Book"/>
                <w:i/>
                <w:iCs/>
              </w:rPr>
              <w:t xml:space="preserve"> </w:t>
            </w:r>
            <w:r w:rsidR="00F83642">
              <w:rPr>
                <w:rFonts w:ascii="Gotham Book" w:hAnsi="Gotham Book"/>
                <w:i/>
                <w:iCs/>
              </w:rPr>
              <w:t>económicos</w:t>
            </w:r>
          </w:p>
        </w:tc>
        <w:tc>
          <w:tcPr>
            <w:tcW w:w="3730" w:type="dxa"/>
            <w:tcBorders>
              <w:top w:val="nil"/>
            </w:tcBorders>
          </w:tcPr>
          <w:p w14:paraId="01F75CDC" w14:textId="77777777" w:rsidR="00B36BEA" w:rsidRDefault="00B36BEA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el entorno regional, nacional y/o </w:t>
            </w:r>
            <w:r w:rsidRPr="00B36BEA">
              <w:rPr>
                <w:rFonts w:ascii="Gotham Book" w:hAnsi="Gotham Book"/>
                <w:i/>
                <w:iCs/>
              </w:rPr>
              <w:lastRenderedPageBreak/>
              <w:t>internacional de</w:t>
            </w:r>
            <w:r>
              <w:rPr>
                <w:rFonts w:ascii="Gotham Book" w:hAnsi="Gotham Book"/>
                <w:i/>
                <w:iCs/>
              </w:rPr>
              <w:t xml:space="preserve">l </w:t>
            </w:r>
            <w:r w:rsidRPr="00B36BEA">
              <w:rPr>
                <w:rFonts w:ascii="Gotham Book" w:hAnsi="Gotham Book"/>
                <w:i/>
                <w:iCs/>
              </w:rPr>
              <w:t>factor y su</w:t>
            </w:r>
            <w:r>
              <w:rPr>
                <w:rFonts w:ascii="Gotham Book" w:hAnsi="Gotham Book"/>
                <w:i/>
                <w:iCs/>
              </w:rPr>
              <w:t xml:space="preserve"> posible</w:t>
            </w:r>
            <w:r w:rsidRPr="00B36BEA">
              <w:rPr>
                <w:rFonts w:ascii="Gotham Book" w:hAnsi="Gotham Book"/>
                <w:i/>
                <w:iCs/>
              </w:rPr>
              <w:t xml:space="preserve"> impacto</w:t>
            </w:r>
            <w:r>
              <w:rPr>
                <w:rFonts w:ascii="Gotham Book" w:hAnsi="Gotham Book"/>
                <w:i/>
                <w:iCs/>
              </w:rPr>
              <w:t xml:space="preserve"> a la institución</w:t>
            </w:r>
          </w:p>
        </w:tc>
      </w:tr>
      <w:tr w:rsidR="00B36BEA" w:rsidRPr="00B36BEA" w14:paraId="5E99D79B" w14:textId="77777777" w:rsidTr="001E6F37">
        <w:tc>
          <w:tcPr>
            <w:tcW w:w="4961" w:type="dxa"/>
            <w:tcBorders>
              <w:bottom w:val="nil"/>
            </w:tcBorders>
          </w:tcPr>
          <w:p w14:paraId="0E278D87" w14:textId="0E370124" w:rsidR="00B36BEA" w:rsidRPr="00B36BEA" w:rsidRDefault="00B36BEA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lastRenderedPageBreak/>
              <w:t>Ambiental</w:t>
            </w:r>
          </w:p>
        </w:tc>
        <w:tc>
          <w:tcPr>
            <w:tcW w:w="3730" w:type="dxa"/>
            <w:tcBorders>
              <w:bottom w:val="nil"/>
            </w:tcBorders>
          </w:tcPr>
          <w:p w14:paraId="1E6D3513" w14:textId="77777777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B36BEA" w:rsidRPr="00D71805" w14:paraId="2CC73A1C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4EF13242" w14:textId="387B1978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>Describir aquí el</w:t>
            </w:r>
            <w:r w:rsidR="00F83642">
              <w:rPr>
                <w:rFonts w:ascii="Gotham Book" w:hAnsi="Gotham Book"/>
                <w:i/>
                <w:iCs/>
              </w:rPr>
              <w:t xml:space="preserve"> o los</w:t>
            </w:r>
            <w:r w:rsidRPr="00B36BEA">
              <w:rPr>
                <w:rFonts w:ascii="Gotham Book" w:hAnsi="Gotham Book"/>
                <w:i/>
                <w:iCs/>
              </w:rPr>
              <w:t xml:space="preserve"> </w:t>
            </w:r>
            <w:r w:rsidR="003F3E0A" w:rsidRPr="00B36BEA">
              <w:rPr>
                <w:rFonts w:ascii="Gotham Book" w:hAnsi="Gotham Book"/>
                <w:i/>
                <w:iCs/>
              </w:rPr>
              <w:t>factores ambientales</w:t>
            </w:r>
          </w:p>
        </w:tc>
        <w:tc>
          <w:tcPr>
            <w:tcW w:w="3730" w:type="dxa"/>
            <w:tcBorders>
              <w:top w:val="nil"/>
            </w:tcBorders>
          </w:tcPr>
          <w:p w14:paraId="1621E126" w14:textId="77777777" w:rsidR="00B36BEA" w:rsidRDefault="00B36BEA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>Describir aquí el entorno regional, nacional y/o internacional de</w:t>
            </w:r>
            <w:r>
              <w:rPr>
                <w:rFonts w:ascii="Gotham Book" w:hAnsi="Gotham Book"/>
                <w:i/>
                <w:iCs/>
              </w:rPr>
              <w:t xml:space="preserve">l </w:t>
            </w:r>
            <w:r w:rsidRPr="00B36BEA">
              <w:rPr>
                <w:rFonts w:ascii="Gotham Book" w:hAnsi="Gotham Book"/>
                <w:i/>
                <w:iCs/>
              </w:rPr>
              <w:t>factor y su</w:t>
            </w:r>
            <w:r>
              <w:rPr>
                <w:rFonts w:ascii="Gotham Book" w:hAnsi="Gotham Book"/>
                <w:i/>
                <w:iCs/>
              </w:rPr>
              <w:t xml:space="preserve"> posible</w:t>
            </w:r>
            <w:r w:rsidRPr="00B36BEA">
              <w:rPr>
                <w:rFonts w:ascii="Gotham Book" w:hAnsi="Gotham Book"/>
                <w:i/>
                <w:iCs/>
              </w:rPr>
              <w:t xml:space="preserve"> impacto</w:t>
            </w:r>
            <w:r>
              <w:rPr>
                <w:rFonts w:ascii="Gotham Book" w:hAnsi="Gotham Book"/>
                <w:i/>
                <w:iCs/>
              </w:rPr>
              <w:t xml:space="preserve"> a la institución</w:t>
            </w:r>
          </w:p>
        </w:tc>
      </w:tr>
      <w:tr w:rsidR="00B36BEA" w:rsidRPr="00B36BEA" w14:paraId="589AE3BF" w14:textId="77777777" w:rsidTr="001E6F37">
        <w:tc>
          <w:tcPr>
            <w:tcW w:w="4961" w:type="dxa"/>
            <w:tcBorders>
              <w:bottom w:val="nil"/>
            </w:tcBorders>
          </w:tcPr>
          <w:p w14:paraId="6F338729" w14:textId="182FCF7E" w:rsidR="00B36BEA" w:rsidRPr="00B36BEA" w:rsidRDefault="00B36BEA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De Competitividad</w:t>
            </w:r>
          </w:p>
        </w:tc>
        <w:tc>
          <w:tcPr>
            <w:tcW w:w="3730" w:type="dxa"/>
            <w:tcBorders>
              <w:bottom w:val="nil"/>
            </w:tcBorders>
          </w:tcPr>
          <w:p w14:paraId="26D51BDE" w14:textId="77777777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B36BEA" w:rsidRPr="00D71805" w14:paraId="0803CCB0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491FF6E5" w14:textId="0DAB5914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el </w:t>
            </w:r>
            <w:r w:rsidR="00F83642">
              <w:rPr>
                <w:rFonts w:ascii="Gotham Book" w:hAnsi="Gotham Book"/>
                <w:i/>
                <w:iCs/>
              </w:rPr>
              <w:t xml:space="preserve">o los </w:t>
            </w:r>
            <w:r w:rsidRPr="00B36BEA">
              <w:rPr>
                <w:rFonts w:ascii="Gotham Book" w:hAnsi="Gotham Book"/>
                <w:i/>
                <w:iCs/>
              </w:rPr>
              <w:t>factor</w:t>
            </w:r>
            <w:r w:rsidR="00F83642">
              <w:rPr>
                <w:rFonts w:ascii="Gotham Book" w:hAnsi="Gotham Book"/>
                <w:i/>
                <w:iCs/>
              </w:rPr>
              <w:t>es</w:t>
            </w:r>
            <w:r w:rsidRPr="00B36BEA">
              <w:rPr>
                <w:rFonts w:ascii="Gotham Book" w:hAnsi="Gotham Book"/>
                <w:i/>
                <w:iCs/>
              </w:rPr>
              <w:t xml:space="preserve"> </w:t>
            </w:r>
            <w:r w:rsidR="00F83642">
              <w:rPr>
                <w:rFonts w:ascii="Gotham Book" w:hAnsi="Gotham Book"/>
                <w:i/>
                <w:iCs/>
              </w:rPr>
              <w:t>de competitividad</w:t>
            </w:r>
            <w:r w:rsidR="00E40E38">
              <w:rPr>
                <w:rFonts w:ascii="Gotham Book" w:hAnsi="Gotham Book"/>
                <w:i/>
                <w:iCs/>
              </w:rPr>
              <w:t xml:space="preserve"> en el entorno</w:t>
            </w:r>
          </w:p>
        </w:tc>
        <w:tc>
          <w:tcPr>
            <w:tcW w:w="3730" w:type="dxa"/>
            <w:tcBorders>
              <w:top w:val="nil"/>
            </w:tcBorders>
          </w:tcPr>
          <w:p w14:paraId="6A4F873B" w14:textId="77777777" w:rsidR="00B36BEA" w:rsidRDefault="00B36BEA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>Describir aquí el entorno regional, nacional y/o internacional de</w:t>
            </w:r>
            <w:r>
              <w:rPr>
                <w:rFonts w:ascii="Gotham Book" w:hAnsi="Gotham Book"/>
                <w:i/>
                <w:iCs/>
              </w:rPr>
              <w:t xml:space="preserve">l </w:t>
            </w:r>
            <w:r w:rsidRPr="00B36BEA">
              <w:rPr>
                <w:rFonts w:ascii="Gotham Book" w:hAnsi="Gotham Book"/>
                <w:i/>
                <w:iCs/>
              </w:rPr>
              <w:t>factor y su</w:t>
            </w:r>
            <w:r>
              <w:rPr>
                <w:rFonts w:ascii="Gotham Book" w:hAnsi="Gotham Book"/>
                <w:i/>
                <w:iCs/>
              </w:rPr>
              <w:t xml:space="preserve"> posible</w:t>
            </w:r>
            <w:r w:rsidRPr="00B36BEA">
              <w:rPr>
                <w:rFonts w:ascii="Gotham Book" w:hAnsi="Gotham Book"/>
                <w:i/>
                <w:iCs/>
              </w:rPr>
              <w:t xml:space="preserve"> impacto</w:t>
            </w:r>
            <w:r>
              <w:rPr>
                <w:rFonts w:ascii="Gotham Book" w:hAnsi="Gotham Book"/>
                <w:i/>
                <w:iCs/>
              </w:rPr>
              <w:t xml:space="preserve"> a la institución</w:t>
            </w:r>
          </w:p>
        </w:tc>
      </w:tr>
      <w:tr w:rsidR="00B36BEA" w:rsidRPr="00B36BEA" w14:paraId="2A905AF7" w14:textId="77777777" w:rsidTr="001E6F37">
        <w:tc>
          <w:tcPr>
            <w:tcW w:w="4961" w:type="dxa"/>
            <w:shd w:val="clear" w:color="auto" w:fill="D9D9D9" w:themeFill="background1" w:themeFillShade="D9"/>
          </w:tcPr>
          <w:p w14:paraId="5E26626D" w14:textId="1C8582AB" w:rsidR="00B36BEA" w:rsidRPr="00B36BEA" w:rsidRDefault="00B36BEA" w:rsidP="001E6F37">
            <w:pPr>
              <w:spacing w:line="276" w:lineRule="auto"/>
              <w:jc w:val="center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Factores internos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019ACBFD" w14:textId="720BE795" w:rsidR="00B36BEA" w:rsidRPr="00B36BEA" w:rsidRDefault="00F83642" w:rsidP="001E6F37">
            <w:pPr>
              <w:spacing w:line="276" w:lineRule="auto"/>
              <w:jc w:val="center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Fortalezas y/o Debilidades</w:t>
            </w:r>
          </w:p>
        </w:tc>
      </w:tr>
      <w:tr w:rsidR="00B36BEA" w:rsidRPr="00B36BEA" w14:paraId="1448F21B" w14:textId="77777777" w:rsidTr="001E6F37">
        <w:tc>
          <w:tcPr>
            <w:tcW w:w="4961" w:type="dxa"/>
            <w:tcBorders>
              <w:bottom w:val="nil"/>
            </w:tcBorders>
          </w:tcPr>
          <w:p w14:paraId="7D37DEE0" w14:textId="22A0BBCF" w:rsidR="00B36BEA" w:rsidRPr="00B36BEA" w:rsidRDefault="00F83642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Estructura</w:t>
            </w:r>
            <w:r w:rsidR="00BD0C9D">
              <w:rPr>
                <w:rFonts w:ascii="Gotham Book" w:hAnsi="Gotham Book"/>
                <w:b/>
                <w:bCs/>
                <w:sz w:val="16"/>
                <w:szCs w:val="16"/>
              </w:rPr>
              <w:t xml:space="preserve"> de organización</w:t>
            </w:r>
          </w:p>
        </w:tc>
        <w:tc>
          <w:tcPr>
            <w:tcW w:w="3730" w:type="dxa"/>
            <w:tcBorders>
              <w:bottom w:val="nil"/>
            </w:tcBorders>
          </w:tcPr>
          <w:p w14:paraId="636E29DD" w14:textId="77777777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B36BEA" w:rsidRPr="00D71805" w14:paraId="05324601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4D7CC216" w14:textId="1CC63561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 w:rsidR="00F83642">
              <w:rPr>
                <w:rFonts w:ascii="Gotham Book" w:hAnsi="Gotham Book"/>
                <w:i/>
                <w:iCs/>
              </w:rPr>
              <w:t>la situación intrínseca de la estructura de organización de la institución</w:t>
            </w:r>
          </w:p>
        </w:tc>
        <w:tc>
          <w:tcPr>
            <w:tcW w:w="3730" w:type="dxa"/>
            <w:tcBorders>
              <w:top w:val="nil"/>
            </w:tcBorders>
          </w:tcPr>
          <w:p w14:paraId="462E9C62" w14:textId="1161AB1C" w:rsidR="00B36BEA" w:rsidRDefault="00B36BEA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 w:rsidR="00F83642">
              <w:rPr>
                <w:rFonts w:ascii="Gotham Book" w:hAnsi="Gotham Book"/>
                <w:i/>
                <w:iCs/>
              </w:rPr>
              <w:t>las fortalezas y/o debilidades propias de dicho factor</w:t>
            </w:r>
          </w:p>
        </w:tc>
      </w:tr>
      <w:tr w:rsidR="00B36BEA" w:rsidRPr="00B36BEA" w14:paraId="5AECCBC4" w14:textId="77777777" w:rsidTr="001E6F37">
        <w:tc>
          <w:tcPr>
            <w:tcW w:w="4961" w:type="dxa"/>
            <w:tcBorders>
              <w:bottom w:val="nil"/>
            </w:tcBorders>
          </w:tcPr>
          <w:p w14:paraId="74B44524" w14:textId="1FA14646" w:rsidR="00B36BEA" w:rsidRPr="00B36BEA" w:rsidRDefault="00BD0C9D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Atribuciones</w:t>
            </w:r>
          </w:p>
        </w:tc>
        <w:tc>
          <w:tcPr>
            <w:tcW w:w="3730" w:type="dxa"/>
            <w:tcBorders>
              <w:bottom w:val="nil"/>
            </w:tcBorders>
          </w:tcPr>
          <w:p w14:paraId="42CD596F" w14:textId="77777777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B36BEA" w:rsidRPr="00D71805" w14:paraId="105D92D3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4952133E" w14:textId="0D10988D" w:rsidR="00B36BEA" w:rsidRPr="00B36BEA" w:rsidRDefault="00F83642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 situación intrínseca de la</w:t>
            </w:r>
            <w:r w:rsidR="00BD0C9D">
              <w:rPr>
                <w:rFonts w:ascii="Gotham Book" w:hAnsi="Gotham Book"/>
                <w:i/>
                <w:iCs/>
              </w:rPr>
              <w:t>s</w:t>
            </w:r>
            <w:r>
              <w:rPr>
                <w:rFonts w:ascii="Gotham Book" w:hAnsi="Gotham Book"/>
                <w:i/>
                <w:iCs/>
              </w:rPr>
              <w:t xml:space="preserve"> </w:t>
            </w:r>
            <w:r w:rsidR="00BD0C9D">
              <w:rPr>
                <w:rFonts w:ascii="Gotham Book" w:hAnsi="Gotham Book"/>
                <w:i/>
                <w:iCs/>
              </w:rPr>
              <w:t>atribuciones</w:t>
            </w:r>
            <w:r>
              <w:rPr>
                <w:rFonts w:ascii="Gotham Book" w:hAnsi="Gotham Book"/>
                <w:i/>
                <w:iCs/>
              </w:rPr>
              <w:t xml:space="preserve"> de la institución</w:t>
            </w:r>
          </w:p>
        </w:tc>
        <w:tc>
          <w:tcPr>
            <w:tcW w:w="3730" w:type="dxa"/>
            <w:tcBorders>
              <w:top w:val="nil"/>
            </w:tcBorders>
          </w:tcPr>
          <w:p w14:paraId="6CB900B8" w14:textId="35764A71" w:rsidR="00B36BEA" w:rsidRDefault="00F83642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las fortalezas y/o debilidades propias de dicho factor</w:t>
            </w:r>
          </w:p>
        </w:tc>
      </w:tr>
      <w:tr w:rsidR="00B36BEA" w:rsidRPr="00B36BEA" w14:paraId="7BE18A5F" w14:textId="77777777" w:rsidTr="001E6F37">
        <w:tc>
          <w:tcPr>
            <w:tcW w:w="4961" w:type="dxa"/>
            <w:tcBorders>
              <w:bottom w:val="nil"/>
            </w:tcBorders>
          </w:tcPr>
          <w:p w14:paraId="70D6656B" w14:textId="201ED303" w:rsidR="00B36BEA" w:rsidRPr="00B36BEA" w:rsidRDefault="00BD0C9D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Procesos, programas o proyectos</w:t>
            </w:r>
          </w:p>
        </w:tc>
        <w:tc>
          <w:tcPr>
            <w:tcW w:w="3730" w:type="dxa"/>
            <w:tcBorders>
              <w:bottom w:val="nil"/>
            </w:tcBorders>
          </w:tcPr>
          <w:p w14:paraId="6BFD9F9F" w14:textId="77777777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B36BEA" w:rsidRPr="00D71805" w14:paraId="454FCE1F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16866935" w14:textId="7D91A901" w:rsidR="00B36BEA" w:rsidRPr="00B36BEA" w:rsidRDefault="00B36BEA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 w:rsidR="00BD0C9D">
              <w:rPr>
                <w:rFonts w:ascii="Gotham Book" w:hAnsi="Gotham Book"/>
                <w:i/>
                <w:iCs/>
              </w:rPr>
              <w:t>la situación intrínseca de los procesos prioritarios, programas o proyectos institucionales</w:t>
            </w:r>
          </w:p>
        </w:tc>
        <w:tc>
          <w:tcPr>
            <w:tcW w:w="3730" w:type="dxa"/>
            <w:tcBorders>
              <w:top w:val="nil"/>
            </w:tcBorders>
          </w:tcPr>
          <w:p w14:paraId="3D7ED21F" w14:textId="64106B8F" w:rsidR="00B36BEA" w:rsidRDefault="00F83642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las fortalezas y/o debilidades propias de dicho factor</w:t>
            </w:r>
          </w:p>
        </w:tc>
      </w:tr>
      <w:tr w:rsidR="00F83642" w:rsidRPr="00B36BEA" w14:paraId="19675200" w14:textId="77777777" w:rsidTr="001E6F37">
        <w:tc>
          <w:tcPr>
            <w:tcW w:w="4961" w:type="dxa"/>
            <w:tcBorders>
              <w:bottom w:val="nil"/>
            </w:tcBorders>
          </w:tcPr>
          <w:p w14:paraId="1D1FD4BD" w14:textId="45CE5819" w:rsidR="00F83642" w:rsidRPr="00B36BEA" w:rsidRDefault="00BD0C9D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Objetivos institucionales</w:t>
            </w:r>
          </w:p>
        </w:tc>
        <w:tc>
          <w:tcPr>
            <w:tcW w:w="3730" w:type="dxa"/>
            <w:tcBorders>
              <w:bottom w:val="nil"/>
            </w:tcBorders>
          </w:tcPr>
          <w:p w14:paraId="69310A5C" w14:textId="77777777" w:rsidR="00F83642" w:rsidRPr="00B36BEA" w:rsidRDefault="00F83642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F83642" w14:paraId="6E343060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2BC19707" w14:textId="7E9FCE50" w:rsidR="00F83642" w:rsidRPr="00B36BEA" w:rsidRDefault="00F83642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 w:rsidR="00BD0C9D">
              <w:rPr>
                <w:rFonts w:ascii="Gotham Book" w:hAnsi="Gotham Book"/>
                <w:i/>
                <w:iCs/>
              </w:rPr>
              <w:t>la situación intrínseca de los objetivos institucionales</w:t>
            </w:r>
          </w:p>
        </w:tc>
        <w:tc>
          <w:tcPr>
            <w:tcW w:w="3730" w:type="dxa"/>
            <w:tcBorders>
              <w:top w:val="nil"/>
            </w:tcBorders>
          </w:tcPr>
          <w:p w14:paraId="3CCBB6E4" w14:textId="16DD0D94" w:rsidR="00F83642" w:rsidRDefault="00F83642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las fortalezas y/o debilidades propias de dicho factor</w:t>
            </w:r>
          </w:p>
        </w:tc>
      </w:tr>
      <w:tr w:rsidR="00F83642" w:rsidRPr="00B36BEA" w14:paraId="2AC8B5EB" w14:textId="77777777" w:rsidTr="001E6F37">
        <w:tc>
          <w:tcPr>
            <w:tcW w:w="4961" w:type="dxa"/>
            <w:tcBorders>
              <w:bottom w:val="nil"/>
            </w:tcBorders>
          </w:tcPr>
          <w:p w14:paraId="6330D420" w14:textId="04451296" w:rsidR="00F83642" w:rsidRPr="00B36BEA" w:rsidRDefault="00BD0C9D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Estrategias institucionales</w:t>
            </w:r>
          </w:p>
        </w:tc>
        <w:tc>
          <w:tcPr>
            <w:tcW w:w="3730" w:type="dxa"/>
            <w:tcBorders>
              <w:bottom w:val="nil"/>
            </w:tcBorders>
          </w:tcPr>
          <w:p w14:paraId="6346B633" w14:textId="77777777" w:rsidR="00F83642" w:rsidRPr="00B36BEA" w:rsidRDefault="00F83642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F83642" w14:paraId="14628EBB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70F7C7B8" w14:textId="008EDB79" w:rsidR="00F83642" w:rsidRPr="00B36BEA" w:rsidRDefault="00BD0C9D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 situación intrínseca de las estrategias institucionales</w:t>
            </w:r>
          </w:p>
        </w:tc>
        <w:tc>
          <w:tcPr>
            <w:tcW w:w="3730" w:type="dxa"/>
            <w:tcBorders>
              <w:top w:val="nil"/>
            </w:tcBorders>
          </w:tcPr>
          <w:p w14:paraId="6CB5C564" w14:textId="7CC33487" w:rsidR="00F83642" w:rsidRDefault="00F83642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las fortalezas y/o debilidades propias de dicho factor</w:t>
            </w:r>
          </w:p>
        </w:tc>
      </w:tr>
      <w:tr w:rsidR="00F83642" w:rsidRPr="00B36BEA" w14:paraId="64CFAC64" w14:textId="77777777" w:rsidTr="001E6F37">
        <w:tc>
          <w:tcPr>
            <w:tcW w:w="4961" w:type="dxa"/>
            <w:tcBorders>
              <w:bottom w:val="nil"/>
            </w:tcBorders>
          </w:tcPr>
          <w:p w14:paraId="240A6A16" w14:textId="5226D492" w:rsidR="00F83642" w:rsidRPr="00B36BEA" w:rsidRDefault="00BD0C9D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Recursos Humanos y Materiales</w:t>
            </w:r>
          </w:p>
        </w:tc>
        <w:tc>
          <w:tcPr>
            <w:tcW w:w="3730" w:type="dxa"/>
            <w:tcBorders>
              <w:bottom w:val="nil"/>
            </w:tcBorders>
          </w:tcPr>
          <w:p w14:paraId="3E9492C7" w14:textId="77777777" w:rsidR="00F83642" w:rsidRPr="00B36BEA" w:rsidRDefault="00F83642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F83642" w14:paraId="1DCB9FE8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0E1558D7" w14:textId="3D5A6B3E" w:rsidR="00F83642" w:rsidRPr="00B36BEA" w:rsidRDefault="00BD0C9D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 situación intrínseca de los recursos humanos y/o materiales</w:t>
            </w:r>
          </w:p>
        </w:tc>
        <w:tc>
          <w:tcPr>
            <w:tcW w:w="3730" w:type="dxa"/>
            <w:tcBorders>
              <w:top w:val="nil"/>
            </w:tcBorders>
          </w:tcPr>
          <w:p w14:paraId="63FDE1C8" w14:textId="450554E0" w:rsidR="00F83642" w:rsidRDefault="00F83642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las fortalezas y/o debilidades propias de dicho factor</w:t>
            </w:r>
          </w:p>
        </w:tc>
      </w:tr>
      <w:tr w:rsidR="00F83642" w:rsidRPr="00B36BEA" w14:paraId="7F37DD7C" w14:textId="77777777" w:rsidTr="001E6F37">
        <w:tc>
          <w:tcPr>
            <w:tcW w:w="4961" w:type="dxa"/>
            <w:tcBorders>
              <w:bottom w:val="nil"/>
            </w:tcBorders>
          </w:tcPr>
          <w:p w14:paraId="27C2507D" w14:textId="4C968E70" w:rsidR="00F83642" w:rsidRPr="00B36BEA" w:rsidRDefault="00BD0C9D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Recursos Financieros y programas presupuestales</w:t>
            </w:r>
          </w:p>
        </w:tc>
        <w:tc>
          <w:tcPr>
            <w:tcW w:w="3730" w:type="dxa"/>
            <w:tcBorders>
              <w:bottom w:val="nil"/>
            </w:tcBorders>
          </w:tcPr>
          <w:p w14:paraId="649690A4" w14:textId="77777777" w:rsidR="00F83642" w:rsidRPr="00B36BEA" w:rsidRDefault="00F83642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F83642" w14:paraId="050C5D38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1D38CC32" w14:textId="78DE0FC7" w:rsidR="00F83642" w:rsidRPr="00B36BEA" w:rsidRDefault="00BD0C9D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 situación intrínseca de los recursos financieros y programas presupuestales</w:t>
            </w:r>
          </w:p>
        </w:tc>
        <w:tc>
          <w:tcPr>
            <w:tcW w:w="3730" w:type="dxa"/>
            <w:tcBorders>
              <w:top w:val="nil"/>
            </w:tcBorders>
          </w:tcPr>
          <w:p w14:paraId="26FE4E3E" w14:textId="2BC779FD" w:rsidR="00F83642" w:rsidRDefault="00F83642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las fortalezas y/o debilidades propias de dicho factor</w:t>
            </w:r>
          </w:p>
        </w:tc>
      </w:tr>
      <w:tr w:rsidR="00F83642" w:rsidRPr="00B36BEA" w14:paraId="62B5688A" w14:textId="77777777" w:rsidTr="001E6F37">
        <w:tc>
          <w:tcPr>
            <w:tcW w:w="4961" w:type="dxa"/>
            <w:tcBorders>
              <w:bottom w:val="nil"/>
            </w:tcBorders>
          </w:tcPr>
          <w:p w14:paraId="4660E5C4" w14:textId="186E3E43" w:rsidR="00F83642" w:rsidRPr="00B36BEA" w:rsidRDefault="00BD0C9D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Desempeño Institucional</w:t>
            </w:r>
          </w:p>
        </w:tc>
        <w:tc>
          <w:tcPr>
            <w:tcW w:w="3730" w:type="dxa"/>
            <w:tcBorders>
              <w:bottom w:val="nil"/>
            </w:tcBorders>
          </w:tcPr>
          <w:p w14:paraId="0E5B616E" w14:textId="77777777" w:rsidR="00F83642" w:rsidRPr="00B36BEA" w:rsidRDefault="00F83642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F83642" w14:paraId="753F8F3E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64785D15" w14:textId="1EF424CB" w:rsidR="00F83642" w:rsidRPr="00B36BEA" w:rsidRDefault="00BD0C9D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 situación intrínseca del desempeño institucional (eficacia, eficiencia)</w:t>
            </w:r>
          </w:p>
        </w:tc>
        <w:tc>
          <w:tcPr>
            <w:tcW w:w="3730" w:type="dxa"/>
            <w:tcBorders>
              <w:top w:val="nil"/>
            </w:tcBorders>
          </w:tcPr>
          <w:p w14:paraId="7897DE7E" w14:textId="2879316A" w:rsidR="00F83642" w:rsidRDefault="007A36A3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las fortalezas y/o debilidades propias de dicho factor</w:t>
            </w:r>
          </w:p>
        </w:tc>
      </w:tr>
      <w:tr w:rsidR="00F83642" w:rsidRPr="00B36BEA" w14:paraId="4DA17705" w14:textId="77777777" w:rsidTr="001E6F37">
        <w:tc>
          <w:tcPr>
            <w:tcW w:w="4961" w:type="dxa"/>
            <w:tcBorders>
              <w:bottom w:val="nil"/>
            </w:tcBorders>
          </w:tcPr>
          <w:p w14:paraId="226726F3" w14:textId="4A255131" w:rsidR="00F83642" w:rsidRPr="00B36BEA" w:rsidRDefault="00BD0C9D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lastRenderedPageBreak/>
              <w:t>Capacidad tecnológica</w:t>
            </w:r>
          </w:p>
        </w:tc>
        <w:tc>
          <w:tcPr>
            <w:tcW w:w="3730" w:type="dxa"/>
            <w:tcBorders>
              <w:bottom w:val="nil"/>
            </w:tcBorders>
          </w:tcPr>
          <w:p w14:paraId="6A4E01A1" w14:textId="77777777" w:rsidR="00F83642" w:rsidRPr="00B36BEA" w:rsidRDefault="00F83642" w:rsidP="001E6F37">
            <w:pPr>
              <w:spacing w:line="276" w:lineRule="auto"/>
              <w:rPr>
                <w:rFonts w:ascii="Gotham Book" w:hAnsi="Gotham Book"/>
                <w:i/>
                <w:iCs/>
                <w:sz w:val="16"/>
                <w:szCs w:val="16"/>
              </w:rPr>
            </w:pPr>
          </w:p>
        </w:tc>
      </w:tr>
      <w:tr w:rsidR="00F83642" w14:paraId="43E21603" w14:textId="77777777" w:rsidTr="001E6F37">
        <w:trPr>
          <w:trHeight w:val="80"/>
        </w:trPr>
        <w:tc>
          <w:tcPr>
            <w:tcW w:w="4961" w:type="dxa"/>
            <w:tcBorders>
              <w:top w:val="nil"/>
            </w:tcBorders>
          </w:tcPr>
          <w:p w14:paraId="465FEC7C" w14:textId="234A4879" w:rsidR="00F83642" w:rsidRPr="00B36BEA" w:rsidRDefault="00BD0C9D" w:rsidP="001E6F37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 situación intrínseca de capacidad tecnológica de la institución</w:t>
            </w:r>
          </w:p>
        </w:tc>
        <w:tc>
          <w:tcPr>
            <w:tcW w:w="3730" w:type="dxa"/>
            <w:tcBorders>
              <w:top w:val="nil"/>
            </w:tcBorders>
          </w:tcPr>
          <w:p w14:paraId="69001993" w14:textId="040F8ED1" w:rsidR="00F83642" w:rsidRDefault="007A36A3" w:rsidP="001E6F37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las fortalezas y/o debilidades propias de dicho factor</w:t>
            </w:r>
          </w:p>
        </w:tc>
      </w:tr>
      <w:tr w:rsidR="00B36BEA" w:rsidRPr="00D71805" w14:paraId="1ABFCCB9" w14:textId="77777777" w:rsidTr="007A36A3">
        <w:tc>
          <w:tcPr>
            <w:tcW w:w="4961" w:type="dxa"/>
            <w:shd w:val="clear" w:color="auto" w:fill="D9D9D9" w:themeFill="background1" w:themeFillShade="D9"/>
          </w:tcPr>
          <w:p w14:paraId="5925C860" w14:textId="379ECA6D" w:rsidR="00B36BEA" w:rsidRPr="007A36A3" w:rsidRDefault="00B36BEA" w:rsidP="007A36A3">
            <w:pPr>
              <w:spacing w:line="276" w:lineRule="auto"/>
              <w:jc w:val="center"/>
              <w:rPr>
                <w:rFonts w:ascii="Gotham Book" w:hAnsi="Gotham Book"/>
                <w:b/>
                <w:bCs/>
                <w:sz w:val="16"/>
                <w:szCs w:val="16"/>
              </w:rPr>
            </w:pPr>
            <w:r w:rsidRPr="007A36A3">
              <w:rPr>
                <w:rFonts w:ascii="Gotham Book" w:hAnsi="Gotham Book"/>
                <w:b/>
                <w:bCs/>
                <w:sz w:val="16"/>
                <w:szCs w:val="16"/>
              </w:rPr>
              <w:t>Riesgos históricos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1984E7DD" w14:textId="3DAFC728" w:rsidR="00B36BEA" w:rsidRPr="007A36A3" w:rsidRDefault="007A36A3" w:rsidP="007A36A3">
            <w:pPr>
              <w:spacing w:line="276" w:lineRule="auto"/>
              <w:jc w:val="center"/>
              <w:rPr>
                <w:rFonts w:ascii="Gotham Book" w:hAnsi="Gotham Book"/>
                <w:b/>
                <w:bCs/>
                <w:sz w:val="16"/>
                <w:szCs w:val="16"/>
              </w:rPr>
            </w:pPr>
            <w:r w:rsidRPr="007A36A3">
              <w:rPr>
                <w:rFonts w:ascii="Gotham Book" w:hAnsi="Gotham Book"/>
                <w:b/>
                <w:bCs/>
                <w:sz w:val="16"/>
                <w:szCs w:val="16"/>
              </w:rPr>
              <w:t>Impacto en caso de materialización</w:t>
            </w:r>
          </w:p>
        </w:tc>
      </w:tr>
      <w:tr w:rsidR="007A36A3" w:rsidRPr="00D71805" w14:paraId="223B2F2E" w14:textId="77777777" w:rsidTr="00D71805">
        <w:tc>
          <w:tcPr>
            <w:tcW w:w="4961" w:type="dxa"/>
          </w:tcPr>
          <w:p w14:paraId="3CAC30D2" w14:textId="20C77864" w:rsidR="007A36A3" w:rsidRPr="007A36A3" w:rsidRDefault="007A36A3" w:rsidP="007A36A3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 w:rsidR="00AE6EE8">
              <w:rPr>
                <w:rFonts w:ascii="Gotham Book" w:hAnsi="Gotham Book"/>
                <w:i/>
                <w:iCs/>
              </w:rPr>
              <w:t>el comportamiento histórico de los riesgos</w:t>
            </w:r>
          </w:p>
        </w:tc>
        <w:tc>
          <w:tcPr>
            <w:tcW w:w="3730" w:type="dxa"/>
          </w:tcPr>
          <w:p w14:paraId="34D9CA85" w14:textId="0CDA5BED" w:rsidR="007A36A3" w:rsidRPr="007A36A3" w:rsidRDefault="007A36A3" w:rsidP="007A36A3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el </w:t>
            </w:r>
            <w:r w:rsidR="00AE6EE8">
              <w:rPr>
                <w:rFonts w:ascii="Gotham Book" w:hAnsi="Gotham Book"/>
                <w:i/>
                <w:iCs/>
              </w:rPr>
              <w:t xml:space="preserve">impacto </w:t>
            </w:r>
            <w:r w:rsidRPr="00B36BEA">
              <w:rPr>
                <w:rFonts w:ascii="Gotham Book" w:hAnsi="Gotham Book"/>
                <w:i/>
                <w:iCs/>
              </w:rPr>
              <w:t>de</w:t>
            </w:r>
            <w:r w:rsidR="00AE6EE8">
              <w:rPr>
                <w:rFonts w:ascii="Gotham Book" w:hAnsi="Gotham Book"/>
                <w:i/>
                <w:iCs/>
              </w:rPr>
              <w:t xml:space="preserve"> </w:t>
            </w:r>
            <w:r>
              <w:rPr>
                <w:rFonts w:ascii="Gotham Book" w:hAnsi="Gotham Book"/>
                <w:i/>
                <w:iCs/>
              </w:rPr>
              <w:t>l</w:t>
            </w:r>
            <w:r w:rsidR="00AE6EE8">
              <w:rPr>
                <w:rFonts w:ascii="Gotham Book" w:hAnsi="Gotham Book"/>
                <w:i/>
                <w:iCs/>
              </w:rPr>
              <w:t>os</w:t>
            </w:r>
            <w:r>
              <w:rPr>
                <w:rFonts w:ascii="Gotham Book" w:hAnsi="Gotham Book"/>
                <w:i/>
                <w:iCs/>
              </w:rPr>
              <w:t xml:space="preserve"> </w:t>
            </w:r>
            <w:r w:rsidR="00AE6EE8">
              <w:rPr>
                <w:rFonts w:ascii="Gotham Book" w:hAnsi="Gotham Book"/>
                <w:i/>
                <w:iCs/>
              </w:rPr>
              <w:t>riesgos históricos</w:t>
            </w:r>
            <w:r w:rsidRPr="00B36BEA">
              <w:rPr>
                <w:rFonts w:ascii="Gotham Book" w:hAnsi="Gotham Book"/>
                <w:i/>
                <w:iCs/>
              </w:rPr>
              <w:t xml:space="preserve"> </w:t>
            </w:r>
            <w:r w:rsidR="00AE6EE8">
              <w:rPr>
                <w:rFonts w:ascii="Gotham Book" w:hAnsi="Gotham Book"/>
                <w:i/>
                <w:iCs/>
              </w:rPr>
              <w:t>materializados</w:t>
            </w:r>
          </w:p>
        </w:tc>
      </w:tr>
      <w:tr w:rsidR="00B36BEA" w:rsidRPr="00D71805" w14:paraId="1E9BFE9A" w14:textId="77777777" w:rsidTr="00D71805">
        <w:tc>
          <w:tcPr>
            <w:tcW w:w="4961" w:type="dxa"/>
          </w:tcPr>
          <w:p w14:paraId="4B1D9AF7" w14:textId="35694C6D" w:rsidR="00B36BEA" w:rsidRPr="00AE6EE8" w:rsidRDefault="00AE6EE8" w:rsidP="00B36BEA">
            <w:pPr>
              <w:spacing w:line="276" w:lineRule="auto"/>
              <w:rPr>
                <w:rFonts w:ascii="Gotham Book" w:hAnsi="Gotham Book"/>
                <w:i/>
                <w:iCs/>
              </w:rPr>
            </w:pPr>
            <w:r w:rsidRPr="00AE6EE8">
              <w:rPr>
                <w:rFonts w:ascii="Gotham Book" w:hAnsi="Gotham Book"/>
                <w:i/>
                <w:iCs/>
              </w:rPr>
              <w:t>Describir aquí otros s</w:t>
            </w:r>
            <w:r w:rsidR="00B36BEA" w:rsidRPr="00AE6EE8">
              <w:rPr>
                <w:rFonts w:ascii="Gotham Book" w:hAnsi="Gotham Book"/>
                <w:i/>
                <w:iCs/>
              </w:rPr>
              <w:t>upuestos</w:t>
            </w:r>
            <w:r w:rsidR="007A36A3" w:rsidRPr="00AE6EE8">
              <w:rPr>
                <w:i/>
                <w:iCs/>
              </w:rPr>
              <w:t xml:space="preserve"> </w:t>
            </w:r>
            <w:r w:rsidR="007A36A3" w:rsidRPr="00AE6EE8">
              <w:rPr>
                <w:rFonts w:ascii="Gotham Book" w:hAnsi="Gotham Book"/>
                <w:i/>
                <w:iCs/>
              </w:rPr>
              <w:t>de eventos adversos de realización incierta que tienen el potencial de afectar el cumplimiento de los objetivos institucionales</w:t>
            </w:r>
          </w:p>
        </w:tc>
        <w:tc>
          <w:tcPr>
            <w:tcW w:w="3730" w:type="dxa"/>
          </w:tcPr>
          <w:p w14:paraId="49CED3B1" w14:textId="46477155" w:rsidR="00B36BEA" w:rsidRPr="00D71805" w:rsidRDefault="00AE6EE8" w:rsidP="00B36BEA">
            <w:pPr>
              <w:spacing w:line="276" w:lineRule="auto"/>
              <w:rPr>
                <w:rFonts w:ascii="Gotham Book" w:hAnsi="Gotham Book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el </w:t>
            </w:r>
            <w:r>
              <w:rPr>
                <w:rFonts w:ascii="Gotham Book" w:hAnsi="Gotham Book"/>
                <w:i/>
                <w:iCs/>
              </w:rPr>
              <w:t>impacto en caso de</w:t>
            </w:r>
            <w:r w:rsidRPr="00B36BEA">
              <w:rPr>
                <w:rFonts w:ascii="Gotham Book" w:hAnsi="Gotham Book"/>
                <w:i/>
                <w:iCs/>
              </w:rPr>
              <w:t xml:space="preserve"> </w:t>
            </w:r>
            <w:r>
              <w:rPr>
                <w:rFonts w:ascii="Gotham Book" w:hAnsi="Gotham Book"/>
                <w:i/>
                <w:iCs/>
              </w:rPr>
              <w:t>materializarse</w:t>
            </w:r>
          </w:p>
        </w:tc>
      </w:tr>
      <w:tr w:rsidR="00AE6EE8" w:rsidRPr="007A36A3" w14:paraId="4918ADFD" w14:textId="77777777" w:rsidTr="001E6F37">
        <w:tc>
          <w:tcPr>
            <w:tcW w:w="4961" w:type="dxa"/>
            <w:shd w:val="clear" w:color="auto" w:fill="D9D9D9" w:themeFill="background1" w:themeFillShade="D9"/>
          </w:tcPr>
          <w:p w14:paraId="148F6E26" w14:textId="529E4B0A" w:rsidR="00AE6EE8" w:rsidRPr="007A36A3" w:rsidRDefault="00AE6EE8" w:rsidP="001E6F37">
            <w:pPr>
              <w:spacing w:line="276" w:lineRule="auto"/>
              <w:jc w:val="center"/>
              <w:rPr>
                <w:rFonts w:ascii="Gotham Book" w:hAnsi="Gotham Book"/>
                <w:b/>
                <w:bCs/>
                <w:sz w:val="16"/>
                <w:szCs w:val="16"/>
              </w:rPr>
            </w:pPr>
            <w:r>
              <w:rPr>
                <w:rFonts w:ascii="Gotham Book" w:hAnsi="Gotham Book"/>
                <w:b/>
                <w:bCs/>
                <w:sz w:val="16"/>
                <w:szCs w:val="16"/>
              </w:rPr>
              <w:t>Observaciones de entes fiscalizadores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14:paraId="5D816BFD" w14:textId="2A6CA15F" w:rsidR="00AE6EE8" w:rsidRPr="007A36A3" w:rsidRDefault="00AE6EE8" w:rsidP="001E6F37">
            <w:pPr>
              <w:spacing w:line="276" w:lineRule="auto"/>
              <w:jc w:val="center"/>
              <w:rPr>
                <w:rFonts w:ascii="Gotham Book" w:hAnsi="Gotham Book"/>
                <w:b/>
                <w:bCs/>
                <w:sz w:val="16"/>
                <w:szCs w:val="16"/>
              </w:rPr>
            </w:pPr>
            <w:r w:rsidRPr="007A36A3">
              <w:rPr>
                <w:rFonts w:ascii="Gotham Book" w:hAnsi="Gotham Book"/>
                <w:b/>
                <w:bCs/>
                <w:sz w:val="16"/>
                <w:szCs w:val="16"/>
              </w:rPr>
              <w:t xml:space="preserve">Impacto en caso de </w:t>
            </w:r>
            <w:r>
              <w:rPr>
                <w:rFonts w:ascii="Gotham Book" w:hAnsi="Gotham Book"/>
                <w:b/>
                <w:bCs/>
                <w:sz w:val="16"/>
                <w:szCs w:val="16"/>
              </w:rPr>
              <w:t>recurrencia</w:t>
            </w:r>
          </w:p>
        </w:tc>
      </w:tr>
      <w:tr w:rsidR="00AE6EE8" w:rsidRPr="007A36A3" w14:paraId="15C567C5" w14:textId="77777777" w:rsidTr="001E6F37">
        <w:tc>
          <w:tcPr>
            <w:tcW w:w="4961" w:type="dxa"/>
          </w:tcPr>
          <w:p w14:paraId="52D79E06" w14:textId="5AEBA673" w:rsidR="00AE6EE8" w:rsidRPr="007A36A3" w:rsidRDefault="00AE6EE8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</w:t>
            </w:r>
            <w:r>
              <w:rPr>
                <w:rFonts w:ascii="Gotham Book" w:hAnsi="Gotham Book"/>
                <w:i/>
                <w:iCs/>
              </w:rPr>
              <w:t>las observaciones más relevantes o recurrentes de los entes fiscalizadores hacia la institución</w:t>
            </w:r>
          </w:p>
        </w:tc>
        <w:tc>
          <w:tcPr>
            <w:tcW w:w="3730" w:type="dxa"/>
          </w:tcPr>
          <w:p w14:paraId="34D62139" w14:textId="2660BCC4" w:rsidR="00AE6EE8" w:rsidRPr="007A36A3" w:rsidRDefault="00AE6EE8" w:rsidP="001E6F37">
            <w:pPr>
              <w:spacing w:line="276" w:lineRule="auto"/>
              <w:rPr>
                <w:rFonts w:ascii="Gotham Book" w:hAnsi="Gotham Book"/>
                <w:b/>
                <w:bCs/>
                <w:sz w:val="16"/>
                <w:szCs w:val="16"/>
              </w:rPr>
            </w:pPr>
            <w:r w:rsidRPr="00B36BEA">
              <w:rPr>
                <w:rFonts w:ascii="Gotham Book" w:hAnsi="Gotham Book"/>
                <w:i/>
                <w:iCs/>
              </w:rPr>
              <w:t xml:space="preserve">Describir aquí el </w:t>
            </w:r>
            <w:r>
              <w:rPr>
                <w:rFonts w:ascii="Gotham Book" w:hAnsi="Gotham Book"/>
                <w:i/>
                <w:iCs/>
              </w:rPr>
              <w:t>impacto en caso de recurrencia</w:t>
            </w:r>
          </w:p>
        </w:tc>
      </w:tr>
    </w:tbl>
    <w:p w14:paraId="6CED89AC" w14:textId="67D5064B" w:rsidR="00AD508E" w:rsidRDefault="00AD508E">
      <w:pPr>
        <w:rPr>
          <w:rFonts w:ascii="Gotham Book" w:hAnsi="Gotham Book"/>
        </w:rPr>
      </w:pPr>
    </w:p>
    <w:p w14:paraId="725F6633" w14:textId="7A543215" w:rsidR="00D4643D" w:rsidRPr="00D4643D" w:rsidRDefault="00D4643D">
      <w:pPr>
        <w:rPr>
          <w:rFonts w:ascii="Gotham Book" w:hAnsi="Gotham Book"/>
          <w:b/>
          <w:bCs/>
        </w:rPr>
      </w:pPr>
      <w:r w:rsidRPr="00D4643D">
        <w:rPr>
          <w:rFonts w:ascii="Gotham Book" w:hAnsi="Gotham Book"/>
          <w:b/>
          <w:bCs/>
        </w:rPr>
        <w:t>Nombre y firma de las y los participantes:</w:t>
      </w:r>
    </w:p>
    <w:sectPr w:rsidR="00D4643D" w:rsidRPr="00D464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A50"/>
    <w:multiLevelType w:val="hybridMultilevel"/>
    <w:tmpl w:val="794AA59C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11"/>
    <w:rsid w:val="0020521B"/>
    <w:rsid w:val="00283FFC"/>
    <w:rsid w:val="003F3E0A"/>
    <w:rsid w:val="004C3A11"/>
    <w:rsid w:val="007A36A3"/>
    <w:rsid w:val="00AD508E"/>
    <w:rsid w:val="00AE6EE8"/>
    <w:rsid w:val="00B36BEA"/>
    <w:rsid w:val="00BD0C9D"/>
    <w:rsid w:val="00D4643D"/>
    <w:rsid w:val="00D71805"/>
    <w:rsid w:val="00D97BD5"/>
    <w:rsid w:val="00E40E38"/>
    <w:rsid w:val="00F83642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53B8C"/>
  <w15:chartTrackingRefBased/>
  <w15:docId w15:val="{71BCC650-4BE5-4392-A1A6-FC3A09EC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CISO">
    <w:name w:val="INCISO"/>
    <w:basedOn w:val="Normal"/>
    <w:rsid w:val="004C3A11"/>
    <w:pPr>
      <w:spacing w:after="101" w:line="216" w:lineRule="exact"/>
      <w:ind w:left="1080" w:hanging="360"/>
      <w:jc w:val="both"/>
    </w:pPr>
    <w:rPr>
      <w:rFonts w:ascii="Arial" w:eastAsia="MS Mincho" w:hAnsi="Arial" w:cs="Arial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D7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718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18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18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18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18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4015-DB10-417C-B9FE-314A158B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3835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Chávez Garza</dc:creator>
  <cp:keywords/>
  <dc:description/>
  <cp:lastModifiedBy>Lillian Chávez Garza</cp:lastModifiedBy>
  <cp:revision>3</cp:revision>
  <dcterms:created xsi:type="dcterms:W3CDTF">2021-04-20T21:14:00Z</dcterms:created>
  <dcterms:modified xsi:type="dcterms:W3CDTF">2021-05-25T21:08:00Z</dcterms:modified>
</cp:coreProperties>
</file>